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B4EC" w14:textId="192D0F29" w:rsidR="008E23C0" w:rsidRDefault="008E23C0" w:rsidP="008E23C0">
      <w:pPr>
        <w:pStyle w:val="a3"/>
        <w:rPr>
          <w:b/>
          <w:bCs/>
        </w:rPr>
      </w:pPr>
      <w:r>
        <w:rPr>
          <w:rFonts w:eastAsia="Arial Unicode MS" w:hAnsi="Arial Unicode MS"/>
          <w:b/>
          <w:bCs/>
        </w:rPr>
        <w:t>★</w:t>
      </w:r>
      <w:r>
        <w:rPr>
          <w:rFonts w:eastAsia="Arial Unicode MS" w:hAnsi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&lt;Freshman Seminar&gt; Black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Board(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Online Seminars) course open : Scheduled to open in Early </w:t>
      </w:r>
      <w:r w:rsidR="008925DE">
        <w:rPr>
          <w:rFonts w:ascii="Arial Unicode MS" w:eastAsia="Arial Unicode MS" w:hAnsi="Arial Unicode MS" w:cs="Arial Unicode MS"/>
          <w:b/>
          <w:bCs/>
          <w:u w:val="single" w:color="000000"/>
        </w:rPr>
        <w:t>October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(It will be guided later)</w:t>
      </w:r>
    </w:p>
    <w:p w14:paraId="7E1AABE8" w14:textId="77777777" w:rsidR="008E23C0" w:rsidRDefault="008E23C0" w:rsidP="008E23C0">
      <w:pPr>
        <w:pStyle w:val="a3"/>
      </w:pP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It is normal that the &lt;Freshman Seminar&gt; course on Black Board is not visible now. </w:t>
      </w:r>
    </w:p>
    <w:p w14:paraId="6041CBE1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7376675" w14:textId="11FAEF62" w:rsidR="008E23C0" w:rsidRDefault="008E23C0" w:rsidP="008E23C0">
      <w:pPr>
        <w:pStyle w:val="a3"/>
        <w:rPr>
          <w:b/>
          <w:bCs/>
          <w:color w:val="FF0000"/>
        </w:rPr>
      </w:pPr>
      <w:r>
        <w:rPr>
          <w:rFonts w:eastAsia="Arial Unicode MS" w:hAnsi="Arial Unicode MS"/>
          <w:b/>
          <w:bCs/>
          <w:color w:val="FF0000"/>
        </w:rPr>
        <w:t>★</w:t>
      </w:r>
      <w:r>
        <w:rPr>
          <w:rFonts w:eastAsia="Arial Unicode MS" w:hAnsi="Arial Unicode MS"/>
          <w:b/>
          <w:bCs/>
          <w:color w:val="FF000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Class sections are only for between 01 and 6</w:t>
      </w:r>
      <w:r w:rsidR="00D621DB">
        <w:rPr>
          <w:rFonts w:ascii="Arial Unicode MS" w:eastAsia="Arial Unicode MS" w:hAnsi="Arial Unicode MS" w:cs="Arial Unicode MS"/>
          <w:b/>
          <w:bCs/>
          <w:color w:val="FF0000"/>
          <w:u w:val="single" w:color="000000"/>
        </w:rPr>
        <w:t>3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.</w:t>
      </w:r>
      <w:r>
        <w:rPr>
          <w:rFonts w:ascii="Arial Unicode MS" w:eastAsia="Arial Unicode MS" w:hAnsi="Arial Unicode MS" w:cs="Arial Unicode MS" w:hint="eastAsia"/>
          <w:b/>
          <w:bCs/>
          <w:color w:val="FF0000"/>
        </w:rPr>
        <w:t xml:space="preserve"> </w:t>
      </w:r>
      <w:r>
        <w:rPr>
          <w:rFonts w:eastAsia="함초롬바탕"/>
          <w:b/>
          <w:bCs/>
          <w:color w:val="FF0000"/>
        </w:rPr>
        <w:t>→</w:t>
      </w:r>
      <w:r>
        <w:rPr>
          <w:rFonts w:ascii="함초롬바탕" w:eastAsia="함초롬바탕" w:hAnsi="함초롬바탕" w:cs="함초롬바탕" w:hint="eastAsia"/>
          <w:b/>
          <w:bCs/>
          <w:color w:val="FF0000"/>
          <w:u w:val="single" w:color="000000"/>
        </w:rPr>
        <w:t>R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 xml:space="preserve">efer to an attached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table(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Check the Freshman Seminar class section)</w:t>
      </w:r>
    </w:p>
    <w:p w14:paraId="036269AE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717CDD26" w14:textId="63572C5B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1. &lt;Freshman Seminar&gt; is a Required General Education course that any freshman of Korea University must complete this course, and t</w:t>
      </w:r>
      <w:r>
        <w:rPr>
          <w:rFonts w:ascii="Arial Unicode MS" w:eastAsia="Arial Unicode MS" w:hAnsi="Arial Unicode MS" w:cs="Arial Unicode MS" w:hint="eastAsia"/>
          <w:u w:val="single" w:color="000000"/>
        </w:rPr>
        <w:t>he course consists of t</w:t>
      </w:r>
      <w:r w:rsidR="0011450E">
        <w:rPr>
          <w:rFonts w:ascii="Arial Unicode MS" w:eastAsia="Arial Unicode MS" w:hAnsi="Arial Unicode MS" w:cs="Arial Unicode MS"/>
          <w:u w:val="single" w:color="000000"/>
        </w:rPr>
        <w:t>hree</w:t>
      </w:r>
      <w:r>
        <w:rPr>
          <w:rFonts w:ascii="Arial Unicode MS" w:eastAsia="Arial Unicode MS" w:hAnsi="Arial Unicode MS" w:cs="Arial Unicode MS" w:hint="eastAsia"/>
          <w:u w:val="single" w:color="000000"/>
        </w:rPr>
        <w:t xml:space="preserve"> parts: ‘Faculty Advising</w:t>
      </w:r>
      <w:r w:rsidR="0011450E">
        <w:rPr>
          <w:rFonts w:ascii="Arial Unicode MS" w:eastAsia="Arial Unicode MS" w:hAnsi="Arial Unicode MS" w:cs="Arial Unicode MS"/>
          <w:u w:val="single" w:color="000000"/>
        </w:rPr>
        <w:t>,</w:t>
      </w:r>
      <w:r>
        <w:rPr>
          <w:rFonts w:ascii="Arial Unicode MS" w:eastAsia="Arial Unicode MS" w:hAnsi="Arial Unicode MS" w:cs="Arial Unicode MS" w:hint="eastAsia"/>
          <w:u w:val="single" w:color="000000"/>
        </w:rPr>
        <w:t>’ ‘Online Seminars’</w:t>
      </w:r>
      <w:r w:rsidR="0011450E">
        <w:rPr>
          <w:rFonts w:ascii="Arial Unicode MS" w:eastAsia="Arial Unicode MS" w:hAnsi="Arial Unicode MS" w:cs="Arial Unicode MS" w:hint="eastAsia"/>
          <w:u w:val="single" w:color="000000"/>
        </w:rPr>
        <w:t xml:space="preserve"> </w:t>
      </w:r>
      <w:r w:rsidR="0011450E">
        <w:rPr>
          <w:rFonts w:ascii="Arial Unicode MS" w:eastAsia="Arial Unicode MS" w:hAnsi="Arial Unicode MS" w:cs="Arial Unicode MS"/>
          <w:u w:val="single" w:color="000000"/>
        </w:rPr>
        <w:t>and ‘Detailed programs by the department</w:t>
      </w:r>
      <w:r w:rsidR="00D26B40">
        <w:rPr>
          <w:rFonts w:ascii="Arial Unicode MS" w:eastAsia="Arial Unicode MS" w:hAnsi="Arial Unicode MS" w:cs="Arial Unicode MS"/>
          <w:u w:val="single" w:color="000000"/>
        </w:rPr>
        <w:t>.</w:t>
      </w:r>
      <w:r w:rsidR="0011450E">
        <w:rPr>
          <w:rFonts w:ascii="Arial Unicode MS" w:eastAsia="Arial Unicode MS" w:hAnsi="Arial Unicode MS" w:cs="Arial Unicode MS"/>
          <w:u w:val="single" w:color="000000"/>
        </w:rPr>
        <w:t>’</w:t>
      </w:r>
    </w:p>
    <w:p w14:paraId="5E3CE9B2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61DE4B45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 xml:space="preserve">A. Once both ‘Faculty Advising’ and ‘Online Seminars’ are completed, you </w:t>
      </w: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 xml:space="preserve">will meet the basic requirements to complete &lt;Freshman Seminar&gt; course. However,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the final grade will be given by the professor.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</w:p>
    <w:p w14:paraId="27FA8EB4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B. The ‘Online Seminar’ consists of watching videos and solving quizzes on the Black Board.</w:t>
      </w:r>
    </w:p>
    <w:p w14:paraId="2D3B6E78" w14:textId="1EBAE67C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    </w:t>
      </w:r>
      <w:r>
        <w:tab/>
      </w:r>
      <w:r>
        <w:rPr>
          <w:rFonts w:ascii="Arial Unicode MS" w:eastAsia="Arial Unicode MS" w:hAnsi="Arial Unicode MS" w:cs="Arial Unicode MS" w:hint="eastAsia"/>
        </w:rPr>
        <w:t>C. The ‘Faculty Advising’ will be guided after course registration period by the department administration office or the professor.</w:t>
      </w:r>
    </w:p>
    <w:p w14:paraId="504D6944" w14:textId="77777777" w:rsidR="00F102C5" w:rsidRDefault="00F102C5" w:rsidP="008E23C0">
      <w:pPr>
        <w:pStyle w:val="a3"/>
        <w:rPr>
          <w:rFonts w:ascii="Arial Unicode MS" w:eastAsia="Arial Unicode MS" w:hAnsi="Arial Unicode MS" w:cs="Arial Unicode MS"/>
        </w:rPr>
      </w:pPr>
    </w:p>
    <w:p w14:paraId="5C09C7C3" w14:textId="17C66048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2. Completion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3"/>
        <w:gridCol w:w="2490"/>
        <w:gridCol w:w="750"/>
        <w:gridCol w:w="1446"/>
        <w:gridCol w:w="3067"/>
      </w:tblGrid>
      <w:tr w:rsidR="002D5A5A" w14:paraId="6124565D" w14:textId="77777777" w:rsidTr="002D5A5A">
        <w:tc>
          <w:tcPr>
            <w:tcW w:w="1263" w:type="dxa"/>
          </w:tcPr>
          <w:p w14:paraId="4F7968F3" w14:textId="6B23C4D6" w:rsidR="002D5A5A" w:rsidRPr="002D5A5A" w:rsidRDefault="002D5A5A" w:rsidP="002D5A5A">
            <w:pPr>
              <w:pStyle w:val="a3"/>
              <w:jc w:val="center"/>
              <w:rPr>
                <w:rFonts w:ascii="Arial Unicode MS" w:eastAsia="Arial Unicode MS" w:hAnsi="Arial Unicode MS" w:cs="Arial Unicode MS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C</w:t>
            </w:r>
            <w:r w:rsidRPr="002D5A5A">
              <w:rPr>
                <w:rFonts w:ascii="Arial Unicode MS" w:eastAsia="Arial Unicode MS" w:hAnsi="Arial Unicode MS" w:cs="Arial Unicode MS"/>
              </w:rPr>
              <w:t xml:space="preserve">ourse </w:t>
            </w:r>
            <w:r w:rsidRPr="002D5A5A">
              <w:rPr>
                <w:rFonts w:ascii="Arial Unicode MS" w:eastAsia="Arial Unicode MS" w:hAnsi="Arial Unicode MS" w:cs="Arial Unicode MS" w:hint="eastAsia"/>
              </w:rPr>
              <w:t>N</w:t>
            </w:r>
            <w:r w:rsidRPr="002D5A5A">
              <w:rPr>
                <w:rFonts w:ascii="Arial Unicode MS" w:eastAsia="Arial Unicode MS" w:hAnsi="Arial Unicode MS" w:cs="Arial Unicode MS"/>
              </w:rPr>
              <w:t>o.</w:t>
            </w:r>
          </w:p>
        </w:tc>
        <w:tc>
          <w:tcPr>
            <w:tcW w:w="2490" w:type="dxa"/>
          </w:tcPr>
          <w:p w14:paraId="7FBC11E2" w14:textId="33B972A2" w:rsidR="002D5A5A" w:rsidRPr="002D5A5A" w:rsidRDefault="002D5A5A" w:rsidP="002D5A5A">
            <w:pPr>
              <w:pStyle w:val="a3"/>
              <w:jc w:val="center"/>
              <w:rPr>
                <w:rFonts w:ascii="Arial Unicode MS" w:eastAsia="Arial Unicode MS" w:hAnsi="Arial Unicode MS" w:cs="Arial Unicode MS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C</w:t>
            </w:r>
            <w:r w:rsidRPr="002D5A5A">
              <w:rPr>
                <w:rFonts w:ascii="Arial Unicode MS" w:eastAsia="Arial Unicode MS" w:hAnsi="Arial Unicode MS" w:cs="Arial Unicode MS"/>
              </w:rPr>
              <w:t>ourse Name</w:t>
            </w:r>
          </w:p>
        </w:tc>
        <w:tc>
          <w:tcPr>
            <w:tcW w:w="750" w:type="dxa"/>
          </w:tcPr>
          <w:p w14:paraId="6D07029C" w14:textId="760F1C6A" w:rsidR="002D5A5A" w:rsidRPr="002D5A5A" w:rsidRDefault="002D5A5A" w:rsidP="002D5A5A">
            <w:pPr>
              <w:pStyle w:val="a3"/>
              <w:jc w:val="center"/>
              <w:rPr>
                <w:rFonts w:ascii="Arial Unicode MS" w:eastAsia="Arial Unicode MS" w:hAnsi="Arial Unicode MS" w:cs="Arial Unicode MS" w:hint="eastAsia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C</w:t>
            </w:r>
            <w:r w:rsidRPr="002D5A5A">
              <w:rPr>
                <w:rFonts w:ascii="Arial Unicode MS" w:eastAsia="Arial Unicode MS" w:hAnsi="Arial Unicode MS" w:cs="Arial Unicode MS"/>
              </w:rPr>
              <w:t>redit</w:t>
            </w:r>
          </w:p>
        </w:tc>
        <w:tc>
          <w:tcPr>
            <w:tcW w:w="1446" w:type="dxa"/>
          </w:tcPr>
          <w:p w14:paraId="40FC1016" w14:textId="2EA698F5" w:rsidR="002D5A5A" w:rsidRPr="002D5A5A" w:rsidRDefault="002D5A5A" w:rsidP="002D5A5A">
            <w:pPr>
              <w:pStyle w:val="a3"/>
              <w:jc w:val="center"/>
              <w:rPr>
                <w:rFonts w:ascii="Arial Unicode MS" w:eastAsia="Arial Unicode MS" w:hAnsi="Arial Unicode MS" w:cs="Arial Unicode MS" w:hint="eastAsia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S</w:t>
            </w:r>
            <w:r w:rsidRPr="002D5A5A">
              <w:rPr>
                <w:rFonts w:ascii="Arial Unicode MS" w:eastAsia="Arial Unicode MS" w:hAnsi="Arial Unicode MS" w:cs="Arial Unicode MS"/>
              </w:rPr>
              <w:t>emester</w:t>
            </w:r>
          </w:p>
        </w:tc>
        <w:tc>
          <w:tcPr>
            <w:tcW w:w="3067" w:type="dxa"/>
          </w:tcPr>
          <w:p w14:paraId="2101E7BF" w14:textId="43470A96" w:rsidR="002D5A5A" w:rsidRPr="002D5A5A" w:rsidRDefault="002D5A5A" w:rsidP="002D5A5A">
            <w:pPr>
              <w:pStyle w:val="a3"/>
              <w:jc w:val="center"/>
              <w:rPr>
                <w:rFonts w:ascii="Arial Unicode MS" w:eastAsia="Arial Unicode MS" w:hAnsi="Arial Unicode MS" w:cs="Arial Unicode MS" w:hint="eastAsia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N</w:t>
            </w:r>
            <w:r w:rsidRPr="002D5A5A">
              <w:rPr>
                <w:rFonts w:ascii="Arial Unicode MS" w:eastAsia="Arial Unicode MS" w:hAnsi="Arial Unicode MS" w:cs="Arial Unicode MS"/>
              </w:rPr>
              <w:t>otes</w:t>
            </w:r>
          </w:p>
        </w:tc>
      </w:tr>
      <w:tr w:rsidR="002D5A5A" w14:paraId="11F31557" w14:textId="77777777" w:rsidTr="002D5A5A">
        <w:tc>
          <w:tcPr>
            <w:tcW w:w="1263" w:type="dxa"/>
          </w:tcPr>
          <w:p w14:paraId="4A120EAB" w14:textId="29694ACE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 w:hint="eastAsia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G</w:t>
            </w:r>
            <w:r w:rsidRPr="002D5A5A">
              <w:rPr>
                <w:rFonts w:ascii="Arial Unicode MS" w:eastAsia="Arial Unicode MS" w:hAnsi="Arial Unicode MS" w:cs="Arial Unicode MS"/>
              </w:rPr>
              <w:t>EKS005</w:t>
            </w:r>
          </w:p>
        </w:tc>
        <w:tc>
          <w:tcPr>
            <w:tcW w:w="2490" w:type="dxa"/>
          </w:tcPr>
          <w:p w14:paraId="31C98AA4" w14:textId="4E685A83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</w:t>
            </w:r>
            <w:r>
              <w:rPr>
                <w:rFonts w:ascii="Arial Unicode MS" w:eastAsia="Arial Unicode MS" w:hAnsi="Arial Unicode MS" w:cs="Arial Unicode MS"/>
              </w:rPr>
              <w:t xml:space="preserve">RESHMAN SEMINAR </w:t>
            </w:r>
            <w:r>
              <w:rPr>
                <w:rFonts w:ascii="Arial Unicode MS" w:eastAsia="Arial Unicode MS" w:hAnsi="Arial Unicode MS" w:cs="Arial Unicode MS" w:hint="eastAsia"/>
              </w:rPr>
              <w:t>I</w:t>
            </w:r>
          </w:p>
        </w:tc>
        <w:tc>
          <w:tcPr>
            <w:tcW w:w="750" w:type="dxa"/>
          </w:tcPr>
          <w:p w14:paraId="1BD88B39" w14:textId="017B8DBC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(1)</w:t>
            </w:r>
          </w:p>
        </w:tc>
        <w:tc>
          <w:tcPr>
            <w:tcW w:w="1446" w:type="dxa"/>
          </w:tcPr>
          <w:p w14:paraId="5D61D4C9" w14:textId="027667DF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  <w:r w:rsidRPr="002D5A5A">
              <w:rPr>
                <w:rFonts w:ascii="Arial Unicode MS" w:eastAsia="Arial Unicode MS" w:hAnsi="Arial Unicode MS" w:cs="Arial Unicode MS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/>
              </w:rPr>
              <w:t xml:space="preserve"> semester</w:t>
            </w:r>
          </w:p>
        </w:tc>
        <w:tc>
          <w:tcPr>
            <w:tcW w:w="3067" w:type="dxa"/>
            <w:vMerge w:val="restart"/>
          </w:tcPr>
          <w:p w14:paraId="34AA93B7" w14:textId="7A02DA32" w:rsidR="002D5A5A" w:rsidRDefault="002D5A5A" w:rsidP="002D5A5A">
            <w:pPr>
              <w:pStyle w:val="a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</w:rPr>
              <w:t>T</w:t>
            </w:r>
            <w:r>
              <w:rPr>
                <w:rFonts w:ascii="Arial Unicode MS" w:eastAsia="Arial Unicode MS" w:hAnsi="Arial Unicode MS" w:cs="Arial Unicode MS"/>
              </w:rPr>
              <w:t xml:space="preserve">he Course consists of three parts: </w:t>
            </w:r>
            <w:r w:rsidRPr="002D5A5A">
              <w:rPr>
                <w:rFonts w:ascii="Arial Unicode MS" w:eastAsia="Arial Unicode MS" w:hAnsi="Arial Unicode MS" w:cs="Arial Unicode MS" w:hint="eastAsia"/>
              </w:rPr>
              <w:t>‘Faculty Advising</w:t>
            </w:r>
            <w:r w:rsidRPr="002D5A5A">
              <w:rPr>
                <w:rFonts w:ascii="Arial Unicode MS" w:eastAsia="Arial Unicode MS" w:hAnsi="Arial Unicode MS" w:cs="Arial Unicode MS"/>
              </w:rPr>
              <w:t>,</w:t>
            </w:r>
            <w:r w:rsidRPr="002D5A5A">
              <w:rPr>
                <w:rFonts w:ascii="Arial Unicode MS" w:eastAsia="Arial Unicode MS" w:hAnsi="Arial Unicode MS" w:cs="Arial Unicode MS" w:hint="eastAsia"/>
              </w:rPr>
              <w:t xml:space="preserve">’ ‘Online Seminars’ </w:t>
            </w:r>
            <w:r w:rsidRPr="002D5A5A">
              <w:rPr>
                <w:rFonts w:ascii="Arial Unicode MS" w:eastAsia="Arial Unicode MS" w:hAnsi="Arial Unicode MS" w:cs="Arial Unicode MS"/>
              </w:rPr>
              <w:t>and ‘Detailed programs by the</w:t>
            </w:r>
            <w:r w:rsidR="00B613AB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D5A5A">
              <w:rPr>
                <w:rFonts w:ascii="Arial Unicode MS" w:eastAsia="Arial Unicode MS" w:hAnsi="Arial Unicode MS" w:cs="Arial Unicode MS"/>
              </w:rPr>
              <w:t>department.’</w:t>
            </w:r>
          </w:p>
          <w:p w14:paraId="0D2CFD03" w14:textId="4AF59333" w:rsidR="002D5A5A" w:rsidRPr="002D5A5A" w:rsidRDefault="002D5A5A" w:rsidP="002D5A5A">
            <w:pPr>
              <w:pStyle w:val="a3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>-D</w:t>
            </w:r>
            <w:r>
              <w:rPr>
                <w:rFonts w:ascii="Arial Unicode MS" w:eastAsia="Arial Unicode MS" w:hAnsi="Arial Unicode MS" w:cs="Arial Unicode MS"/>
              </w:rPr>
              <w:t>on’t have to take the courses consecutively</w:t>
            </w:r>
          </w:p>
        </w:tc>
      </w:tr>
      <w:tr w:rsidR="002D5A5A" w14:paraId="7F0E9330" w14:textId="77777777" w:rsidTr="002D5A5A">
        <w:tc>
          <w:tcPr>
            <w:tcW w:w="1263" w:type="dxa"/>
          </w:tcPr>
          <w:p w14:paraId="35865564" w14:textId="44E0710E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 w:hint="eastAsia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G</w:t>
            </w:r>
            <w:r w:rsidRPr="002D5A5A">
              <w:rPr>
                <w:rFonts w:ascii="Arial Unicode MS" w:eastAsia="Arial Unicode MS" w:hAnsi="Arial Unicode MS" w:cs="Arial Unicode MS"/>
              </w:rPr>
              <w:t>EKS006</w:t>
            </w:r>
          </w:p>
        </w:tc>
        <w:tc>
          <w:tcPr>
            <w:tcW w:w="2490" w:type="dxa"/>
          </w:tcPr>
          <w:p w14:paraId="7D86AC4D" w14:textId="36CD3E45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</w:t>
            </w:r>
            <w:r>
              <w:rPr>
                <w:rFonts w:ascii="Arial Unicode MS" w:eastAsia="Arial Unicode MS" w:hAnsi="Arial Unicode MS" w:cs="Arial Unicode MS"/>
              </w:rPr>
              <w:t xml:space="preserve">RESHMAN SEMINAR </w:t>
            </w:r>
            <w:r>
              <w:rPr>
                <w:rFonts w:ascii="Arial Unicode MS" w:eastAsia="Arial Unicode MS" w:hAnsi="Arial Unicode MS" w:cs="Arial Unicode MS" w:hint="eastAsia"/>
              </w:rPr>
              <w:t>I</w:t>
            </w:r>
            <w:r>
              <w:rPr>
                <w:rFonts w:ascii="Arial Unicode MS" w:eastAsia="Arial Unicode MS" w:hAnsi="Arial Unicode MS" w:cs="Arial Unicode MS"/>
              </w:rPr>
              <w:t>I</w:t>
            </w:r>
          </w:p>
        </w:tc>
        <w:tc>
          <w:tcPr>
            <w:tcW w:w="750" w:type="dxa"/>
          </w:tcPr>
          <w:p w14:paraId="328CF10C" w14:textId="77BFE7AB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(1</w:t>
            </w:r>
            <w:r w:rsidR="00FD658C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446" w:type="dxa"/>
          </w:tcPr>
          <w:p w14:paraId="64082290" w14:textId="77557814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  <w:r w:rsidRPr="002D5A5A">
              <w:rPr>
                <w:rFonts w:ascii="Arial Unicode MS" w:eastAsia="Arial Unicode MS" w:hAnsi="Arial Unicode MS" w:cs="Arial Unicode MS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/>
              </w:rPr>
              <w:t xml:space="preserve"> semester</w:t>
            </w:r>
          </w:p>
        </w:tc>
        <w:tc>
          <w:tcPr>
            <w:tcW w:w="3067" w:type="dxa"/>
            <w:vMerge/>
          </w:tcPr>
          <w:p w14:paraId="2722D9E9" w14:textId="77777777" w:rsidR="002D5A5A" w:rsidRPr="002D5A5A" w:rsidRDefault="002D5A5A" w:rsidP="008E23C0">
            <w:pPr>
              <w:pStyle w:val="a3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E415954" w14:textId="0F5C4FFD" w:rsidR="008E23C0" w:rsidRDefault="008E23C0" w:rsidP="008E23C0">
      <w:pPr>
        <w:pStyle w:val="a3"/>
      </w:pPr>
    </w:p>
    <w:p w14:paraId="082E92D6" w14:textId="77777777" w:rsidR="008E23C0" w:rsidRDefault="008E23C0" w:rsidP="008E23C0">
      <w:pPr>
        <w:pStyle w:val="a3"/>
        <w:rPr>
          <w:b/>
          <w:bCs/>
        </w:rPr>
      </w:pP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3. Precautions</w:t>
      </w:r>
    </w:p>
    <w:p w14:paraId="7DC3D43C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A. Make sure to check the curriculum table of your student number year and similar subjects to prevent further mistake in your graduation credits.</w:t>
      </w:r>
    </w:p>
    <w:p w14:paraId="5CB20059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33C44E98" w14:textId="523EA37F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B. Freshmen in 202</w:t>
      </w:r>
      <w:r w:rsidR="00E1226A">
        <w:rPr>
          <w:rFonts w:ascii="Arial Unicode MS" w:eastAsia="Arial Unicode MS" w:hAnsi="Arial Unicode MS" w:cs="Arial Unicode MS"/>
          <w:b/>
          <w:bCs/>
        </w:rPr>
        <w:t>3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8925DE">
        <w:rPr>
          <w:rFonts w:ascii="Arial Unicode MS" w:eastAsia="Arial Unicode MS" w:hAnsi="Arial Unicode MS" w:cs="Arial Unicode MS"/>
          <w:b/>
          <w:bCs/>
        </w:rPr>
        <w:t>2nd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8925DE">
        <w:rPr>
          <w:rFonts w:ascii="Arial Unicode MS" w:eastAsia="Arial Unicode MS" w:hAnsi="Arial Unicode MS" w:cs="Arial Unicode MS"/>
          <w:b/>
          <w:bCs/>
        </w:rPr>
        <w:t>Fall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semester)</w:t>
      </w:r>
    </w:p>
    <w:p w14:paraId="0D07E527" w14:textId="23555698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</w:t>
      </w:r>
      <w:r w:rsidR="00E1226A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 &lt;Freshman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I&gt;(Course Code: GEKS00</w:t>
      </w:r>
      <w:r w:rsidR="00165D68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 xml:space="preserve">) : Automatically registered </w:t>
      </w:r>
    </w:p>
    <w:p w14:paraId="02EECB09" w14:textId="32BA5A23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202</w:t>
      </w:r>
      <w:r w:rsidR="00E1226A"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 &lt;Freshman Seminar I&gt;(Course Code: GEKS00</w:t>
      </w:r>
      <w:r w:rsidR="00165D68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1176E670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  <w:b/>
          <w:bCs/>
        </w:rPr>
      </w:pPr>
    </w:p>
    <w:p w14:paraId="197310C2" w14:textId="2F0D3B00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C. Freshmen in 202</w:t>
      </w:r>
      <w:r w:rsidR="00E1226A">
        <w:rPr>
          <w:rFonts w:ascii="Arial Unicode MS" w:eastAsia="Arial Unicode MS" w:hAnsi="Arial Unicode MS" w:cs="Arial Unicode MS"/>
          <w:b/>
          <w:bCs/>
        </w:rPr>
        <w:t>3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165D68">
        <w:rPr>
          <w:rFonts w:ascii="Arial Unicode MS" w:eastAsia="Arial Unicode MS" w:hAnsi="Arial Unicode MS" w:cs="Arial Unicode MS"/>
          <w:b/>
          <w:bCs/>
        </w:rPr>
        <w:t>1st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  <w:b/>
          <w:bCs/>
        </w:rPr>
        <w:t xml:space="preserve">Spring </w:t>
      </w:r>
      <w:r>
        <w:rPr>
          <w:rFonts w:ascii="Arial Unicode MS" w:eastAsia="Arial Unicode MS" w:hAnsi="Arial Unicode MS" w:cs="Arial Unicode MS" w:hint="eastAsia"/>
          <w:b/>
          <w:bCs/>
        </w:rPr>
        <w:t>semester)</w:t>
      </w:r>
    </w:p>
    <w:p w14:paraId="6E56B38C" w14:textId="25C84848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</w:t>
      </w:r>
      <w:r w:rsidR="00E1226A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 &lt;Freshman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I&gt;(Course Code: GEKS00</w:t>
      </w:r>
      <w:r w:rsidR="00165D68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0F32F03B" w14:textId="532D2A6E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If &lt;Freshman Seminar I</w:t>
      </w:r>
      <w:proofErr w:type="gramStart"/>
      <w:r>
        <w:rPr>
          <w:rFonts w:ascii="Arial Unicode MS" w:eastAsia="Arial Unicode MS" w:hAnsi="Arial Unicode MS" w:cs="Arial Unicode MS" w:hint="eastAsia"/>
        </w:rPr>
        <w:t>&gt;(</w:t>
      </w:r>
      <w:proofErr w:type="gramEnd"/>
      <w:r>
        <w:rPr>
          <w:rFonts w:ascii="Arial Unicode MS" w:eastAsia="Arial Unicode MS" w:hAnsi="Arial Unicode MS" w:cs="Arial Unicode MS" w:hint="eastAsia"/>
        </w:rPr>
        <w:t>Course Code: GEKS00</w:t>
      </w:r>
      <w:r w:rsidR="00165D68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 xml:space="preserve">) has not been completed, you are required to be registered in person in </w:t>
      </w:r>
      <w:r w:rsidR="00165D68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semester(</w:t>
      </w:r>
      <w:r w:rsidR="00165D68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semester).</w:t>
      </w:r>
    </w:p>
    <w:p w14:paraId="3036D057" w14:textId="3041F6E7" w:rsidR="008E23C0" w:rsidRDefault="008E23C0" w:rsidP="008E23C0">
      <w:pPr>
        <w:pStyle w:val="a3"/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Automatical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registration is only for freshmen in 202</w:t>
      </w:r>
      <w:r w:rsidR="00E1226A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semester.</w:t>
      </w:r>
    </w:p>
    <w:p w14:paraId="41E36954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4C4C9F8B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D. Enrolled students</w:t>
      </w:r>
    </w:p>
    <w:p w14:paraId="32918425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: If you want to retake &lt;Freshman Seminar&gt; or has not completed the course, please refer to the table below and register for courses accordingly.</w:t>
      </w:r>
    </w:p>
    <w:p w14:paraId="13874175" w14:textId="2EA5B85C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The table below only accounts for &lt;Freshman Seminar I, II&gt; and [Computational Thinking] among General Studies.</w:t>
      </w:r>
    </w:p>
    <w:p w14:paraId="1EDA71BE" w14:textId="77777777" w:rsidR="00DA57ED" w:rsidRDefault="00286721" w:rsidP="008E23C0">
      <w:pPr>
        <w:pStyle w:val="a3"/>
        <w:rPr>
          <w:b/>
          <w:bCs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BF094C" wp14:editId="7A4A739D">
            <wp:simplePos x="0" y="0"/>
            <wp:positionH relativeFrom="margin">
              <wp:align>left</wp:align>
            </wp:positionH>
            <wp:positionV relativeFrom="line">
              <wp:posOffset>266065</wp:posOffset>
            </wp:positionV>
            <wp:extent cx="5715000" cy="2696210"/>
            <wp:effectExtent l="0" t="0" r="0" b="889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901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4452D" w14:textId="26E4709B" w:rsidR="008E23C0" w:rsidRPr="00E221C6" w:rsidRDefault="008E23C0" w:rsidP="008E23C0">
      <w:pPr>
        <w:pStyle w:val="a3"/>
        <w:rPr>
          <w:rFonts w:ascii="Arial Unicode MS" w:eastAsia="Arial Unicode MS" w:hAnsi="Arial Unicode MS" w:cs="Arial Unicode MS"/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E. Check the section of course when register for your courses: [Undergraduate Course Registration System] - [General Subject] - [Freshman Seminar]. Check the section number and register for courses according to your department's section.</w:t>
      </w:r>
    </w:p>
    <w:p w14:paraId="57F4A323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271EEAC4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 xml:space="preserve">4. For related questions, please contact the Institute for General Education: </w:t>
      </w:r>
    </w:p>
    <w:p w14:paraId="55E0AF0A" w14:textId="0D5FAAF9" w:rsidR="0038397F" w:rsidRDefault="008E23C0" w:rsidP="0038397F">
      <w:pPr>
        <w:pStyle w:val="a3"/>
      </w:pPr>
      <w:r>
        <w:tab/>
      </w:r>
      <w:r w:rsidR="0038397F">
        <w:rPr>
          <w:rFonts w:ascii="Arial Unicode MS" w:eastAsia="Arial Unicode MS" w:hAnsi="Arial Unicode MS" w:cs="Arial Unicode MS" w:hint="eastAsia"/>
        </w:rPr>
        <w:t>TEL: 02) 3290-</w:t>
      </w:r>
      <w:r w:rsidR="0038397F">
        <w:rPr>
          <w:rFonts w:ascii="Arial Unicode MS" w:eastAsia="Arial Unicode MS" w:hAnsi="Arial Unicode MS" w:cs="Arial Unicode MS"/>
        </w:rPr>
        <w:t>1086,</w:t>
      </w:r>
      <w:r w:rsidR="0038397F">
        <w:rPr>
          <w:rFonts w:ascii="Arial Unicode MS" w:eastAsia="Arial Unicode MS" w:hAnsi="Arial Unicode MS" w:cs="Arial Unicode MS" w:hint="eastAsia"/>
        </w:rPr>
        <w:t>1599</w:t>
      </w:r>
    </w:p>
    <w:p w14:paraId="27A7FA43" w14:textId="77777777" w:rsidR="0038397F" w:rsidRDefault="0038397F" w:rsidP="0038397F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E-mail: g</w:t>
      </w:r>
      <w:r>
        <w:rPr>
          <w:rFonts w:ascii="Arial Unicode MS" w:eastAsia="Arial Unicode MS" w:hAnsi="Arial Unicode MS" w:cs="Arial Unicode MS"/>
        </w:rPr>
        <w:t>eedcredu@korea.ac.kr</w:t>
      </w:r>
    </w:p>
    <w:p w14:paraId="7C96AFDB" w14:textId="77777777" w:rsidR="00FD658C" w:rsidRPr="00FD658C" w:rsidRDefault="00FD658C">
      <w:pPr>
        <w:rPr>
          <w:rFonts w:hint="eastAsia"/>
        </w:rPr>
      </w:pPr>
    </w:p>
    <w:sectPr w:rsidR="00FD658C" w:rsidRPr="00FD65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9F8"/>
    <w:multiLevelType w:val="hybridMultilevel"/>
    <w:tmpl w:val="5CF21512"/>
    <w:lvl w:ilvl="0" w:tplc="360E476C">
      <w:start w:val="2"/>
      <w:numFmt w:val="bullet"/>
      <w:lvlText w:val="-"/>
      <w:lvlJc w:val="left"/>
      <w:pPr>
        <w:ind w:left="8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25101FF7"/>
    <w:multiLevelType w:val="hybridMultilevel"/>
    <w:tmpl w:val="A260B9F2"/>
    <w:lvl w:ilvl="0" w:tplc="0FB844E0">
      <w:start w:val="2"/>
      <w:numFmt w:val="bullet"/>
      <w:lvlText w:val="-"/>
      <w:lvlJc w:val="left"/>
      <w:pPr>
        <w:ind w:left="8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1541ECA"/>
    <w:multiLevelType w:val="hybridMultilevel"/>
    <w:tmpl w:val="A802D860"/>
    <w:lvl w:ilvl="0" w:tplc="99A49C02">
      <w:start w:val="2"/>
      <w:numFmt w:val="bullet"/>
      <w:lvlText w:val="-"/>
      <w:lvlJc w:val="left"/>
      <w:pPr>
        <w:ind w:left="11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3" w15:restartNumberingAfterBreak="0">
    <w:nsid w:val="7620723E"/>
    <w:multiLevelType w:val="hybridMultilevel"/>
    <w:tmpl w:val="27D81786"/>
    <w:lvl w:ilvl="0" w:tplc="EE6A0384">
      <w:start w:val="2"/>
      <w:numFmt w:val="bullet"/>
      <w:lvlText w:val="-"/>
      <w:lvlJc w:val="left"/>
      <w:pPr>
        <w:ind w:left="8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713190967">
    <w:abstractNumId w:val="1"/>
  </w:num>
  <w:num w:numId="2" w16cid:durableId="13769878">
    <w:abstractNumId w:val="2"/>
  </w:num>
  <w:num w:numId="3" w16cid:durableId="1395549384">
    <w:abstractNumId w:val="0"/>
  </w:num>
  <w:num w:numId="4" w16cid:durableId="284237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C0"/>
    <w:rsid w:val="0011450E"/>
    <w:rsid w:val="00165D68"/>
    <w:rsid w:val="001E072C"/>
    <w:rsid w:val="0028606C"/>
    <w:rsid w:val="00286721"/>
    <w:rsid w:val="002D5A5A"/>
    <w:rsid w:val="0038397F"/>
    <w:rsid w:val="004F7A49"/>
    <w:rsid w:val="005D1A99"/>
    <w:rsid w:val="0063576D"/>
    <w:rsid w:val="00873EFD"/>
    <w:rsid w:val="008925DE"/>
    <w:rsid w:val="008E23C0"/>
    <w:rsid w:val="00960C2F"/>
    <w:rsid w:val="00A32511"/>
    <w:rsid w:val="00A56CFE"/>
    <w:rsid w:val="00B56856"/>
    <w:rsid w:val="00B613AB"/>
    <w:rsid w:val="00D26B40"/>
    <w:rsid w:val="00D621DB"/>
    <w:rsid w:val="00DA57ED"/>
    <w:rsid w:val="00E1226A"/>
    <w:rsid w:val="00E221C6"/>
    <w:rsid w:val="00F102C5"/>
    <w:rsid w:val="00F41630"/>
    <w:rsid w:val="00F76878"/>
    <w:rsid w:val="00F810FE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2B46"/>
  <w15:chartTrackingRefBased/>
  <w15:docId w15:val="{0D279C5B-9740-4C62-8D07-A2602F1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23C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E23C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73EFD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2D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진</dc:creator>
  <cp:keywords/>
  <dc:description/>
  <cp:lastModifiedBy>진 최</cp:lastModifiedBy>
  <cp:revision>85</cp:revision>
  <cp:lastPrinted>2023-07-21T06:20:00Z</cp:lastPrinted>
  <dcterms:created xsi:type="dcterms:W3CDTF">2022-07-25T06:38:00Z</dcterms:created>
  <dcterms:modified xsi:type="dcterms:W3CDTF">2023-07-21T06:42:00Z</dcterms:modified>
</cp:coreProperties>
</file>